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 w:before="60"/>
      </w:pPr>
      <w:r>
        <w:rPr>
          <w:rFonts w:ascii="Yu Gothic" w:cs="Yu Gothic" w:eastAsia="Yu Gothic" w:hAnsi="Yu Gothic"/>
          <w:b w:val="false"/>
          <w:bCs w:val="false"/>
          <w:color w:val="666666"/>
          <w:sz w:val="16"/>
          <w:szCs w:val="16"/>
        </w:rPr>
        <w:t xml:space="preserve">POLE&amp;LINE ── インタビュー型リファレンスチェック</w:t>
      </w:r>
    </w:p>
    <w:p>
      <w:pPr>
        <w:spacing w:after="80" w:before="0"/>
      </w:pPr>
      <w:r>
        <w:rPr>
          <w:rFonts w:ascii="Yu Gothic" w:cs="Yu Gothic" w:eastAsia="Yu Gothic" w:hAnsi="Yu Gothic"/>
          <w:b/>
          <w:bCs/>
          <w:color w:val="1A1A1A"/>
          <w:sz w:val="40"/>
          <w:szCs w:val="40"/>
        </w:rPr>
        <w:t xml:space="preserve">リファレンス調査 確認項目</w:t>
      </w:r>
    </w:p>
    <w:p>
      <w:pPr>
        <w:pBdr>
          <w:bottom w:val="single" w:color="A63D2F" w:sz="12" w:space="6"/>
        </w:pBdr>
        <w:spacing w:after="240"/>
      </w:pPr>
      <w:r>
        <w:rPr>
          <w:rFonts w:ascii="Yu Gothic" w:cs="Yu Gothic" w:eastAsia="Yu Gothic" w:hAnsi="Yu Gothic"/>
          <w:b w:val="false"/>
          <w:bCs w:val="false"/>
          <w:color w:val="666666"/>
          <w:sz w:val="18"/>
          <w:szCs w:val="18"/>
        </w:rPr>
        <w:t xml:space="preserve">標準フォーマット</w:t>
      </w:r>
    </w:p>
    <w:p>
      <w:pPr>
        <w:pBdr>
          <w:left w:val="single" w:color="A63D2F" w:sz="18" w:space="8"/>
        </w:pBdr>
        <w:spacing w:after="120" w:before="320"/>
        <w:ind w:left="120"/>
      </w:pPr>
      <w:r>
        <w:rPr>
          <w:rFonts w:ascii="Yu Gothic" w:cs="Yu Gothic" w:eastAsia="Yu Gothic" w:hAnsi="Yu Gothic"/>
          <w:b/>
          <w:bCs/>
          <w:color w:val="1A1A1A"/>
          <w:sz w:val="26"/>
          <w:szCs w:val="26"/>
        </w:rPr>
        <w:t xml:space="preserve">基本情報</w:t>
      </w:r>
    </w:p>
    <w:p>
      <w:pPr>
        <w:spacing w:after="40" w:before="160"/>
      </w:pPr>
      <w:r>
        <w:rPr>
          <w:rFonts w:ascii="Yu Gothic" w:cs="Yu Gothic" w:eastAsia="Yu Gothic" w:hAnsi="Yu Gothic"/>
          <w:b/>
          <w:bCs/>
          <w:color w:val="1A1A1A"/>
          <w:sz w:val="20"/>
          <w:szCs w:val="20"/>
        </w:rPr>
        <w:t xml:space="preserve">候補者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single" w:color="D9D6D2" w:sz="4"/>
              <w:left w:val="single" w:color="D9D6D2" w:sz="4"/>
              <w:bottom w:val="single" w:color="D9D6D2" w:sz="4"/>
              <w:right w:val="single" w:color="D9D6D2" w:sz="4"/>
            </w:tcBorders>
            <w:shd w:fill="F7F6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/>
                <w:bCs/>
                <w:color w:val="1A1A1A"/>
                <w:sz w:val="18"/>
                <w:szCs w:val="18"/>
              </w:rPr>
              <w:t xml:space="preserve">氏名</w:t>
            </w:r>
          </w:p>
        </w:tc>
        <w:tc>
          <w:tcPr>
            <w:tcW w:type="dxa" w:w="6626"/>
            <w:tcBorders>
              <w:top w:val="single" w:color="D9D6D2" w:sz="4"/>
              <w:left w:val="single" w:color="D9D6D2" w:sz="4"/>
              <w:bottom w:val="single" w:color="D9D6D2" w:sz="4"/>
              <w:right w:val="single" w:color="D9D6D2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1A1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D9D6D2" w:sz="4"/>
              <w:left w:val="single" w:color="D9D6D2" w:sz="4"/>
              <w:bottom w:val="single" w:color="D9D6D2" w:sz="4"/>
              <w:right w:val="single" w:color="D9D6D2" w:sz="4"/>
            </w:tcBorders>
            <w:shd w:fill="F7F6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/>
                <w:bCs/>
                <w:color w:val="1A1A1A"/>
                <w:sz w:val="18"/>
                <w:szCs w:val="18"/>
              </w:rPr>
              <w:t xml:space="preserve">在籍していた企業</w:t>
            </w:r>
          </w:p>
        </w:tc>
        <w:tc>
          <w:tcPr>
            <w:tcW w:type="dxa" w:w="6626"/>
            <w:tcBorders>
              <w:top w:val="single" w:color="D9D6D2" w:sz="4"/>
              <w:left w:val="single" w:color="D9D6D2" w:sz="4"/>
              <w:bottom w:val="single" w:color="D9D6D2" w:sz="4"/>
              <w:right w:val="single" w:color="D9D6D2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1A1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D9D6D2" w:sz="4"/>
              <w:left w:val="single" w:color="D9D6D2" w:sz="4"/>
              <w:bottom w:val="single" w:color="D9D6D2" w:sz="4"/>
              <w:right w:val="single" w:color="D9D6D2" w:sz="4"/>
            </w:tcBorders>
            <w:shd w:fill="F7F6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/>
                <w:bCs/>
                <w:color w:val="1A1A1A"/>
                <w:sz w:val="18"/>
                <w:szCs w:val="18"/>
              </w:rPr>
              <w:t xml:space="preserve">所属部署・チーム</w:t>
            </w:r>
          </w:p>
        </w:tc>
        <w:tc>
          <w:tcPr>
            <w:tcW w:type="dxa" w:w="6626"/>
            <w:tcBorders>
              <w:top w:val="single" w:color="D9D6D2" w:sz="4"/>
              <w:left w:val="single" w:color="D9D6D2" w:sz="4"/>
              <w:bottom w:val="single" w:color="D9D6D2" w:sz="4"/>
              <w:right w:val="single" w:color="D9D6D2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1A1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D9D6D2" w:sz="4"/>
              <w:left w:val="single" w:color="D9D6D2" w:sz="4"/>
              <w:bottom w:val="single" w:color="D9D6D2" w:sz="4"/>
              <w:right w:val="single" w:color="D9D6D2" w:sz="4"/>
            </w:tcBorders>
            <w:shd w:fill="F7F6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/>
                <w:bCs/>
                <w:color w:val="1A1A1A"/>
                <w:sz w:val="18"/>
                <w:szCs w:val="18"/>
              </w:rPr>
              <w:t xml:space="preserve">当時の職種</w:t>
            </w:r>
          </w:p>
        </w:tc>
        <w:tc>
          <w:tcPr>
            <w:tcW w:type="dxa" w:w="6626"/>
            <w:tcBorders>
              <w:top w:val="single" w:color="D9D6D2" w:sz="4"/>
              <w:left w:val="single" w:color="D9D6D2" w:sz="4"/>
              <w:bottom w:val="single" w:color="D9D6D2" w:sz="4"/>
              <w:right w:val="single" w:color="D9D6D2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1A1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D9D6D2" w:sz="4"/>
              <w:left w:val="single" w:color="D9D6D2" w:sz="4"/>
              <w:bottom w:val="single" w:color="D9D6D2" w:sz="4"/>
              <w:right w:val="single" w:color="D9D6D2" w:sz="4"/>
            </w:tcBorders>
            <w:shd w:fill="F7F6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/>
                <w:bCs/>
                <w:color w:val="1A1A1A"/>
                <w:sz w:val="18"/>
                <w:szCs w:val="18"/>
              </w:rPr>
              <w:t xml:space="preserve">役職・職位</w:t>
            </w:r>
          </w:p>
        </w:tc>
        <w:tc>
          <w:tcPr>
            <w:tcW w:type="dxa" w:w="6626"/>
            <w:tcBorders>
              <w:top w:val="single" w:color="D9D6D2" w:sz="4"/>
              <w:left w:val="single" w:color="D9D6D2" w:sz="4"/>
              <w:bottom w:val="single" w:color="D9D6D2" w:sz="4"/>
              <w:right w:val="single" w:color="D9D6D2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1A1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D9D6D2" w:sz="4"/>
              <w:left w:val="single" w:color="D9D6D2" w:sz="4"/>
              <w:bottom w:val="single" w:color="D9D6D2" w:sz="4"/>
              <w:right w:val="single" w:color="D9D6D2" w:sz="4"/>
            </w:tcBorders>
            <w:shd w:fill="F7F6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/>
                <w:bCs/>
                <w:color w:val="1A1A1A"/>
                <w:sz w:val="18"/>
                <w:szCs w:val="18"/>
              </w:rPr>
              <w:t xml:space="preserve">在籍期間</w:t>
            </w:r>
          </w:p>
        </w:tc>
        <w:tc>
          <w:tcPr>
            <w:tcW w:type="dxa" w:w="6626"/>
            <w:tcBorders>
              <w:top w:val="single" w:color="D9D6D2" w:sz="4"/>
              <w:left w:val="single" w:color="D9D6D2" w:sz="4"/>
              <w:bottom w:val="single" w:color="D9D6D2" w:sz="4"/>
              <w:right w:val="single" w:color="D9D6D2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1A1A"/>
                <w:sz w:val="18"/>
                <w:szCs w:val="18"/>
              </w:rPr>
              <w:t xml:space="preserve"/>
            </w:r>
          </w:p>
        </w:tc>
      </w:tr>
    </w:tbl>
    <w:p>
      <w:pPr>
        <w:spacing w:after="40" w:before="160"/>
      </w:pPr>
      <w:r>
        <w:rPr>
          <w:rFonts w:ascii="Yu Gothic" w:cs="Yu Gothic" w:eastAsia="Yu Gothic" w:hAnsi="Yu Gothic"/>
          <w:b/>
          <w:bCs/>
          <w:color w:val="1A1A1A"/>
          <w:sz w:val="20"/>
          <w:szCs w:val="20"/>
        </w:rPr>
        <w:t xml:space="preserve">回答者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single" w:color="D9D6D2" w:sz="4"/>
              <w:left w:val="single" w:color="D9D6D2" w:sz="4"/>
              <w:bottom w:val="single" w:color="D9D6D2" w:sz="4"/>
              <w:right w:val="single" w:color="D9D6D2" w:sz="4"/>
            </w:tcBorders>
            <w:shd w:fill="F7F6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/>
                <w:bCs/>
                <w:color w:val="1A1A1A"/>
                <w:sz w:val="18"/>
                <w:szCs w:val="18"/>
              </w:rPr>
              <w:t xml:space="preserve">氏名</w:t>
            </w:r>
          </w:p>
        </w:tc>
        <w:tc>
          <w:tcPr>
            <w:tcW w:type="dxa" w:w="6626"/>
            <w:tcBorders>
              <w:top w:val="single" w:color="D9D6D2" w:sz="4"/>
              <w:left w:val="single" w:color="D9D6D2" w:sz="4"/>
              <w:bottom w:val="single" w:color="D9D6D2" w:sz="4"/>
              <w:right w:val="single" w:color="D9D6D2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1A1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D9D6D2" w:sz="4"/>
              <w:left w:val="single" w:color="D9D6D2" w:sz="4"/>
              <w:bottom w:val="single" w:color="D9D6D2" w:sz="4"/>
              <w:right w:val="single" w:color="D9D6D2" w:sz="4"/>
            </w:tcBorders>
            <w:shd w:fill="F7F6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/>
                <w:bCs/>
                <w:color w:val="1A1A1A"/>
                <w:sz w:val="18"/>
                <w:szCs w:val="18"/>
              </w:rPr>
              <w:t xml:space="preserve">現在の所属・役職</w:t>
            </w:r>
          </w:p>
        </w:tc>
        <w:tc>
          <w:tcPr>
            <w:tcW w:type="dxa" w:w="6626"/>
            <w:tcBorders>
              <w:top w:val="single" w:color="D9D6D2" w:sz="4"/>
              <w:left w:val="single" w:color="D9D6D2" w:sz="4"/>
              <w:bottom w:val="single" w:color="D9D6D2" w:sz="4"/>
              <w:right w:val="single" w:color="D9D6D2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1A1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D9D6D2" w:sz="4"/>
              <w:left w:val="single" w:color="D9D6D2" w:sz="4"/>
              <w:bottom w:val="single" w:color="D9D6D2" w:sz="4"/>
              <w:right w:val="single" w:color="D9D6D2" w:sz="4"/>
            </w:tcBorders>
            <w:shd w:fill="F7F6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/>
                <w:bCs/>
                <w:color w:val="1A1A1A"/>
                <w:sz w:val="18"/>
                <w:szCs w:val="18"/>
              </w:rPr>
              <w:t xml:space="preserve">当時の所属・役職</w:t>
            </w:r>
          </w:p>
        </w:tc>
        <w:tc>
          <w:tcPr>
            <w:tcW w:type="dxa" w:w="6626"/>
            <w:tcBorders>
              <w:top w:val="single" w:color="D9D6D2" w:sz="4"/>
              <w:left w:val="single" w:color="D9D6D2" w:sz="4"/>
              <w:bottom w:val="single" w:color="D9D6D2" w:sz="4"/>
              <w:right w:val="single" w:color="D9D6D2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1A1A"/>
                <w:sz w:val="18"/>
                <w:szCs w:val="18"/>
              </w:rPr>
              <w:t xml:space="preserve"/>
            </w:r>
          </w:p>
        </w:tc>
      </w:tr>
    </w:tbl>
    <w:p>
      <w:pPr>
        <w:spacing w:after="40" w:before="160"/>
      </w:pPr>
      <w:r>
        <w:rPr>
          <w:rFonts w:ascii="Yu Gothic" w:cs="Yu Gothic" w:eastAsia="Yu Gothic" w:hAnsi="Yu Gothic"/>
          <w:b/>
          <w:bCs/>
          <w:color w:val="1A1A1A"/>
          <w:sz w:val="20"/>
          <w:szCs w:val="20"/>
        </w:rPr>
        <w:t xml:space="preserve">実施情報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single" w:color="D9D6D2" w:sz="4"/>
              <w:left w:val="single" w:color="D9D6D2" w:sz="4"/>
              <w:bottom w:val="single" w:color="D9D6D2" w:sz="4"/>
              <w:right w:val="single" w:color="D9D6D2" w:sz="4"/>
            </w:tcBorders>
            <w:shd w:fill="F7F6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/>
                <w:bCs/>
                <w:color w:val="1A1A1A"/>
                <w:sz w:val="18"/>
                <w:szCs w:val="18"/>
              </w:rPr>
              <w:t xml:space="preserve">実施日</w:t>
            </w:r>
          </w:p>
        </w:tc>
        <w:tc>
          <w:tcPr>
            <w:tcW w:type="dxa" w:w="6626"/>
            <w:tcBorders>
              <w:top w:val="single" w:color="D9D6D2" w:sz="4"/>
              <w:left w:val="single" w:color="D9D6D2" w:sz="4"/>
              <w:bottom w:val="single" w:color="D9D6D2" w:sz="4"/>
              <w:right w:val="single" w:color="D9D6D2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1A1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D9D6D2" w:sz="4"/>
              <w:left w:val="single" w:color="D9D6D2" w:sz="4"/>
              <w:bottom w:val="single" w:color="D9D6D2" w:sz="4"/>
              <w:right w:val="single" w:color="D9D6D2" w:sz="4"/>
            </w:tcBorders>
            <w:shd w:fill="F7F6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/>
                <w:bCs/>
                <w:color w:val="1A1A1A"/>
                <w:sz w:val="18"/>
                <w:szCs w:val="18"/>
              </w:rPr>
              <w:t xml:space="preserve">インタビュー実施担当者</w:t>
            </w:r>
          </w:p>
        </w:tc>
        <w:tc>
          <w:tcPr>
            <w:tcW w:type="dxa" w:w="6626"/>
            <w:tcBorders>
              <w:top w:val="single" w:color="D9D6D2" w:sz="4"/>
              <w:left w:val="single" w:color="D9D6D2" w:sz="4"/>
              <w:bottom w:val="single" w:color="D9D6D2" w:sz="4"/>
              <w:right w:val="single" w:color="D9D6D2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1A1A"/>
                <w:sz w:val="18"/>
                <w:szCs w:val="18"/>
              </w:rPr>
              <w:t xml:space="preserve"/>
            </w:r>
          </w:p>
        </w:tc>
      </w:tr>
    </w:tbl>
    <w:p>
      <w:pPr>
        <w:pBdr>
          <w:left w:val="single" w:color="A63D2F" w:sz="18" w:space="8"/>
        </w:pBdr>
        <w:spacing w:after="120" w:before="320"/>
        <w:ind w:left="120"/>
      </w:pPr>
      <w:r>
        <w:rPr>
          <w:rFonts w:ascii="Yu Gothic" w:cs="Yu Gothic" w:eastAsia="Yu Gothic" w:hAnsi="Yu Gothic"/>
          <w:b/>
          <w:bCs/>
          <w:color w:val="1A1A1A"/>
          <w:sz w:val="26"/>
          <w:szCs w:val="26"/>
        </w:rPr>
        <w:t xml:space="preserve">A. 事実確認</w:t>
      </w:r>
    </w:p>
    <w:p>
      <w:pPr>
        <w:spacing w:after="60" w:before="60"/>
      </w:pPr>
      <w:r>
        <w:rPr>
          <w:rFonts w:ascii="Yu Gothic" w:cs="Yu Gothic" w:eastAsia="Yu Gothic" w:hAnsi="Yu Gothic"/>
          <w:b w:val="false"/>
          <w:bCs w:val="false"/>
          <w:color w:val="666666"/>
          <w:sz w:val="16"/>
          <w:szCs w:val="16"/>
        </w:rPr>
        <w:t xml:space="preserve">※ 基本情報の記載内容と回答を併記して報告します(担当業務と主要実績はヒアリング結果の報告)。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7826"/>
      </w:tblGrid>
      <w:tr>
        <w:tc>
          <w:tcPr>
            <w:tcW w:type="dxa" w:w="1200"/>
            <w:tcBorders>
              <w:top w:val="single" w:color="D9D6D2" w:sz="4"/>
              <w:left w:val="single" w:color="D9D6D2" w:sz="4"/>
              <w:bottom w:val="single" w:color="D9D6D2" w:sz="4"/>
              <w:right w:val="single" w:color="D9D6D2" w:sz="4"/>
            </w:tcBorders>
            <w:shd w:fill="F7F6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/>
                <w:bCs/>
                <w:color w:val="1A1A1A"/>
                <w:sz w:val="18"/>
                <w:szCs w:val="18"/>
              </w:rPr>
              <w:t xml:space="preserve">番号</w:t>
            </w:r>
          </w:p>
        </w:tc>
        <w:tc>
          <w:tcPr>
            <w:tcW w:type="dxa" w:w="7826"/>
            <w:tcBorders>
              <w:top w:val="single" w:color="D9D6D2" w:sz="4"/>
              <w:left w:val="single" w:color="D9D6D2" w:sz="4"/>
              <w:bottom w:val="single" w:color="D9D6D2" w:sz="4"/>
              <w:right w:val="single" w:color="D9D6D2" w:sz="4"/>
            </w:tcBorders>
            <w:shd w:fill="F7F6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/>
                <w:bCs/>
                <w:color w:val="1A1A1A"/>
                <w:sz w:val="18"/>
                <w:szCs w:val="18"/>
              </w:rPr>
              <w:t xml:space="preserve">確認項目</w:t>
            </w:r>
          </w:p>
        </w:tc>
      </w:tr>
      <w:tr>
        <w:tc>
          <w:tcPr>
            <w:tcW w:type="dxa" w:w="1200"/>
            <w:tcBorders>
              <w:top w:val="single" w:color="D9D6D2" w:sz="4"/>
              <w:left w:val="single" w:color="D9D6D2" w:sz="4"/>
              <w:bottom w:val="single" w:color="D9D6D2" w:sz="4"/>
              <w:right w:val="single" w:color="D9D6D2" w:sz="4"/>
            </w:tcBorders>
            <w:shd w:fill="F7F6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/>
                <w:bCs/>
                <w:color w:val="1A1A1A"/>
                <w:sz w:val="18"/>
                <w:szCs w:val="18"/>
              </w:rPr>
              <w:t xml:space="preserve">A-1</w:t>
            </w:r>
          </w:p>
        </w:tc>
        <w:tc>
          <w:tcPr>
            <w:tcW w:type="dxa" w:w="7826"/>
            <w:tcBorders>
              <w:top w:val="single" w:color="D9D6D2" w:sz="4"/>
              <w:left w:val="single" w:color="D9D6D2" w:sz="4"/>
              <w:bottom w:val="single" w:color="D9D6D2" w:sz="4"/>
              <w:right w:val="single" w:color="D9D6D2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1A1A"/>
                <w:sz w:val="18"/>
                <w:szCs w:val="18"/>
              </w:rPr>
              <w:t xml:space="preserve">回答者と候補者の関係、一緒に働いた期間</w:t>
            </w:r>
          </w:p>
        </w:tc>
      </w:tr>
      <w:tr>
        <w:tc>
          <w:tcPr>
            <w:tcW w:type="dxa" w:w="1200"/>
            <w:tcBorders>
              <w:top w:val="single" w:color="D9D6D2" w:sz="4"/>
              <w:left w:val="single" w:color="D9D6D2" w:sz="4"/>
              <w:bottom w:val="single" w:color="D9D6D2" w:sz="4"/>
              <w:right w:val="single" w:color="D9D6D2" w:sz="4"/>
            </w:tcBorders>
            <w:shd w:fill="F7F6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/>
                <w:bCs/>
                <w:color w:val="1A1A1A"/>
                <w:sz w:val="18"/>
                <w:szCs w:val="18"/>
              </w:rPr>
              <w:t xml:space="preserve">A-2</w:t>
            </w:r>
          </w:p>
        </w:tc>
        <w:tc>
          <w:tcPr>
            <w:tcW w:type="dxa" w:w="7826"/>
            <w:tcBorders>
              <w:top w:val="single" w:color="D9D6D2" w:sz="4"/>
              <w:left w:val="single" w:color="D9D6D2" w:sz="4"/>
              <w:bottom w:val="single" w:color="D9D6D2" w:sz="4"/>
              <w:right w:val="single" w:color="D9D6D2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1A1A"/>
                <w:sz w:val="18"/>
                <w:szCs w:val="18"/>
              </w:rPr>
              <w:t xml:space="preserve">在籍期間・役職・職位</w:t>
            </w:r>
          </w:p>
        </w:tc>
      </w:tr>
      <w:tr>
        <w:tc>
          <w:tcPr>
            <w:tcW w:type="dxa" w:w="1200"/>
            <w:tcBorders>
              <w:top w:val="single" w:color="D9D6D2" w:sz="4"/>
              <w:left w:val="single" w:color="D9D6D2" w:sz="4"/>
              <w:bottom w:val="single" w:color="D9D6D2" w:sz="4"/>
              <w:right w:val="single" w:color="D9D6D2" w:sz="4"/>
            </w:tcBorders>
            <w:shd w:fill="F7F6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/>
                <w:bCs/>
                <w:color w:val="1A1A1A"/>
                <w:sz w:val="18"/>
                <w:szCs w:val="18"/>
              </w:rPr>
              <w:t xml:space="preserve">A-3</w:t>
            </w:r>
          </w:p>
        </w:tc>
        <w:tc>
          <w:tcPr>
            <w:tcW w:type="dxa" w:w="7826"/>
            <w:tcBorders>
              <w:top w:val="single" w:color="D9D6D2" w:sz="4"/>
              <w:left w:val="single" w:color="D9D6D2" w:sz="4"/>
              <w:bottom w:val="single" w:color="D9D6D2" w:sz="4"/>
              <w:right w:val="single" w:color="D9D6D2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1A1A"/>
                <w:sz w:val="18"/>
                <w:szCs w:val="18"/>
              </w:rPr>
              <w:t xml:space="preserve">担当業務と主要実績</w:t>
            </w:r>
          </w:p>
        </w:tc>
      </w:tr>
      <w:tr>
        <w:tc>
          <w:tcPr>
            <w:tcW w:type="dxa" w:w="1200"/>
            <w:tcBorders>
              <w:top w:val="single" w:color="D9D6D2" w:sz="4"/>
              <w:left w:val="single" w:color="D9D6D2" w:sz="4"/>
              <w:bottom w:val="single" w:color="D9D6D2" w:sz="4"/>
              <w:right w:val="single" w:color="D9D6D2" w:sz="4"/>
            </w:tcBorders>
            <w:shd w:fill="F7F6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/>
                <w:bCs/>
                <w:color w:val="1A1A1A"/>
                <w:sz w:val="18"/>
                <w:szCs w:val="18"/>
              </w:rPr>
              <w:t xml:space="preserve">A-4</w:t>
            </w:r>
          </w:p>
        </w:tc>
        <w:tc>
          <w:tcPr>
            <w:tcW w:type="dxa" w:w="7826"/>
            <w:tcBorders>
              <w:top w:val="single" w:color="D9D6D2" w:sz="4"/>
              <w:left w:val="single" w:color="D9D6D2" w:sz="4"/>
              <w:bottom w:val="single" w:color="D9D6D2" w:sz="4"/>
              <w:right w:val="single" w:color="D9D6D2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1A1A"/>
                <w:sz w:val="18"/>
                <w:szCs w:val="18"/>
              </w:rPr>
              <w:t xml:space="preserve">退職の経緯</w:t>
            </w:r>
          </w:p>
        </w:tc>
      </w:tr>
    </w:tbl>
    <w:p>
      <w:pPr>
        <w:pBdr>
          <w:left w:val="single" w:color="A63D2F" w:sz="18" w:space="8"/>
        </w:pBdr>
        <w:spacing w:after="120" w:before="320"/>
        <w:ind w:left="120"/>
      </w:pPr>
      <w:r>
        <w:rPr>
          <w:rFonts w:ascii="Yu Gothic" w:cs="Yu Gothic" w:eastAsia="Yu Gothic" w:hAnsi="Yu Gothic"/>
          <w:b/>
          <w:bCs/>
          <w:color w:val="1A1A1A"/>
          <w:sz w:val="26"/>
          <w:szCs w:val="26"/>
        </w:rPr>
        <w:t xml:space="preserve">B. 評価・所見 ── 発言の原文引用つきで報告します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7826"/>
      </w:tblGrid>
      <w:tr>
        <w:tc>
          <w:tcPr>
            <w:tcW w:type="dxa" w:w="1200"/>
            <w:tcBorders>
              <w:top w:val="single" w:color="D9D6D2" w:sz="4"/>
              <w:left w:val="single" w:color="D9D6D2" w:sz="4"/>
              <w:bottom w:val="single" w:color="D9D6D2" w:sz="4"/>
              <w:right w:val="single" w:color="D9D6D2" w:sz="4"/>
            </w:tcBorders>
            <w:shd w:fill="F7F6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/>
                <w:bCs/>
                <w:color w:val="1A1A1A"/>
                <w:sz w:val="18"/>
                <w:szCs w:val="18"/>
              </w:rPr>
              <w:t xml:space="preserve">番号</w:t>
            </w:r>
          </w:p>
        </w:tc>
        <w:tc>
          <w:tcPr>
            <w:tcW w:type="dxa" w:w="7826"/>
            <w:tcBorders>
              <w:top w:val="single" w:color="D9D6D2" w:sz="4"/>
              <w:left w:val="single" w:color="D9D6D2" w:sz="4"/>
              <w:bottom w:val="single" w:color="D9D6D2" w:sz="4"/>
              <w:right w:val="single" w:color="D9D6D2" w:sz="4"/>
            </w:tcBorders>
            <w:shd w:fill="F7F6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/>
                <w:bCs/>
                <w:color w:val="1A1A1A"/>
                <w:sz w:val="18"/>
                <w:szCs w:val="18"/>
              </w:rPr>
              <w:t xml:space="preserve">確認項目</w:t>
            </w:r>
          </w:p>
        </w:tc>
      </w:tr>
      <w:tr>
        <w:tc>
          <w:tcPr>
            <w:tcW w:type="dxa" w:w="1200"/>
            <w:tcBorders>
              <w:top w:val="single" w:color="D9D6D2" w:sz="4"/>
              <w:left w:val="single" w:color="D9D6D2" w:sz="4"/>
              <w:bottom w:val="single" w:color="D9D6D2" w:sz="4"/>
              <w:right w:val="single" w:color="D9D6D2" w:sz="4"/>
            </w:tcBorders>
            <w:shd w:fill="F7F6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/>
                <w:bCs/>
                <w:color w:val="1A1A1A"/>
                <w:sz w:val="18"/>
                <w:szCs w:val="18"/>
              </w:rPr>
              <w:t xml:space="preserve">B-1</w:t>
            </w:r>
          </w:p>
        </w:tc>
        <w:tc>
          <w:tcPr>
            <w:tcW w:type="dxa" w:w="7826"/>
            <w:tcBorders>
              <w:top w:val="single" w:color="D9D6D2" w:sz="4"/>
              <w:left w:val="single" w:color="D9D6D2" w:sz="4"/>
              <w:bottom w:val="single" w:color="D9D6D2" w:sz="4"/>
              <w:right w:val="single" w:color="D9D6D2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1A1A"/>
                <w:sz w:val="18"/>
                <w:szCs w:val="18"/>
              </w:rPr>
              <w:t xml:space="preserve">強み・特に優れていた点</w:t>
            </w:r>
          </w:p>
        </w:tc>
      </w:tr>
      <w:tr>
        <w:tc>
          <w:tcPr>
            <w:tcW w:type="dxa" w:w="1200"/>
            <w:tcBorders>
              <w:top w:val="single" w:color="D9D6D2" w:sz="4"/>
              <w:left w:val="single" w:color="D9D6D2" w:sz="4"/>
              <w:bottom w:val="single" w:color="D9D6D2" w:sz="4"/>
              <w:right w:val="single" w:color="D9D6D2" w:sz="4"/>
            </w:tcBorders>
            <w:shd w:fill="F7F6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/>
                <w:bCs/>
                <w:color w:val="1A1A1A"/>
                <w:sz w:val="18"/>
                <w:szCs w:val="18"/>
              </w:rPr>
              <w:t xml:space="preserve">B-2</w:t>
            </w:r>
          </w:p>
        </w:tc>
        <w:tc>
          <w:tcPr>
            <w:tcW w:type="dxa" w:w="7826"/>
            <w:tcBorders>
              <w:top w:val="single" w:color="D9D6D2" w:sz="4"/>
              <w:left w:val="single" w:color="D9D6D2" w:sz="4"/>
              <w:bottom w:val="single" w:color="D9D6D2" w:sz="4"/>
              <w:right w:val="single" w:color="D9D6D2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1A1A"/>
                <w:sz w:val="18"/>
                <w:szCs w:val="18"/>
              </w:rPr>
              <w:t xml:space="preserve">改善点・課題</w:t>
            </w:r>
          </w:p>
        </w:tc>
      </w:tr>
      <w:tr>
        <w:tc>
          <w:tcPr>
            <w:tcW w:type="dxa" w:w="1200"/>
            <w:tcBorders>
              <w:top w:val="single" w:color="D9D6D2" w:sz="4"/>
              <w:left w:val="single" w:color="D9D6D2" w:sz="4"/>
              <w:bottom w:val="single" w:color="D9D6D2" w:sz="4"/>
              <w:right w:val="single" w:color="D9D6D2" w:sz="4"/>
            </w:tcBorders>
            <w:shd w:fill="F7F6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/>
                <w:bCs/>
                <w:color w:val="1A1A1A"/>
                <w:sz w:val="18"/>
                <w:szCs w:val="18"/>
              </w:rPr>
              <w:t xml:space="preserve">B-3</w:t>
            </w:r>
          </w:p>
        </w:tc>
        <w:tc>
          <w:tcPr>
            <w:tcW w:type="dxa" w:w="7826"/>
            <w:tcBorders>
              <w:top w:val="single" w:color="D9D6D2" w:sz="4"/>
              <w:left w:val="single" w:color="D9D6D2" w:sz="4"/>
              <w:bottom w:val="single" w:color="D9D6D2" w:sz="4"/>
              <w:right w:val="single" w:color="D9D6D2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1A1A"/>
                <w:sz w:val="18"/>
                <w:szCs w:val="18"/>
              </w:rPr>
              <w:t xml:space="preserve">上司・同僚・部下との関係、チームでの働き方</w:t>
            </w:r>
          </w:p>
        </w:tc>
      </w:tr>
      <w:tr>
        <w:tc>
          <w:tcPr>
            <w:tcW w:type="dxa" w:w="1200"/>
            <w:tcBorders>
              <w:top w:val="single" w:color="D9D6D2" w:sz="4"/>
              <w:left w:val="single" w:color="D9D6D2" w:sz="4"/>
              <w:bottom w:val="single" w:color="D9D6D2" w:sz="4"/>
              <w:right w:val="single" w:color="D9D6D2" w:sz="4"/>
            </w:tcBorders>
            <w:shd w:fill="F7F6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/>
                <w:bCs/>
                <w:color w:val="1A1A1A"/>
                <w:sz w:val="18"/>
                <w:szCs w:val="18"/>
              </w:rPr>
              <w:t xml:space="preserve">B-4</w:t>
            </w:r>
          </w:p>
        </w:tc>
        <w:tc>
          <w:tcPr>
            <w:tcW w:type="dxa" w:w="7826"/>
            <w:tcBorders>
              <w:top w:val="single" w:color="D9D6D2" w:sz="4"/>
              <w:left w:val="single" w:color="D9D6D2" w:sz="4"/>
              <w:bottom w:val="single" w:color="D9D6D2" w:sz="4"/>
              <w:right w:val="single" w:color="D9D6D2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1A1A"/>
                <w:sz w:val="18"/>
                <w:szCs w:val="18"/>
              </w:rPr>
              <w:t xml:space="preserve">誠実性・コンプライアンス面の懸念の有無</w:t>
            </w:r>
          </w:p>
        </w:tc>
      </w:tr>
      <w:tr>
        <w:tc>
          <w:tcPr>
            <w:tcW w:type="dxa" w:w="1200"/>
            <w:tcBorders>
              <w:top w:val="single" w:color="D9D6D2" w:sz="4"/>
              <w:left w:val="single" w:color="D9D6D2" w:sz="4"/>
              <w:bottom w:val="single" w:color="D9D6D2" w:sz="4"/>
              <w:right w:val="single" w:color="D9D6D2" w:sz="4"/>
            </w:tcBorders>
            <w:shd w:fill="F7F6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/>
                <w:bCs/>
                <w:color w:val="1A1A1A"/>
                <w:sz w:val="18"/>
                <w:szCs w:val="18"/>
              </w:rPr>
              <w:t xml:space="preserve">B-5</w:t>
            </w:r>
          </w:p>
        </w:tc>
        <w:tc>
          <w:tcPr>
            <w:tcW w:type="dxa" w:w="7826"/>
            <w:tcBorders>
              <w:top w:val="single" w:color="D9D6D2" w:sz="4"/>
              <w:left w:val="single" w:color="D9D6D2" w:sz="4"/>
              <w:bottom w:val="single" w:color="D9D6D2" w:sz="4"/>
              <w:right w:val="single" w:color="D9D6D2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1A1A"/>
                <w:sz w:val="18"/>
                <w:szCs w:val="18"/>
              </w:rPr>
              <w:t xml:space="preserve">再雇用意向とその理由</w:t>
            </w:r>
          </w:p>
        </w:tc>
      </w:tr>
      <w:tr>
        <w:tc>
          <w:tcPr>
            <w:tcW w:type="dxa" w:w="1200"/>
            <w:tcBorders>
              <w:top w:val="single" w:color="D9D6D2" w:sz="4"/>
              <w:left w:val="single" w:color="D9D6D2" w:sz="4"/>
              <w:bottom w:val="single" w:color="D9D6D2" w:sz="4"/>
              <w:right w:val="single" w:color="D9D6D2" w:sz="4"/>
            </w:tcBorders>
            <w:shd w:fill="F7F6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/>
                <w:bCs/>
                <w:color w:val="1A1A1A"/>
                <w:sz w:val="18"/>
                <w:szCs w:val="18"/>
              </w:rPr>
              <w:t xml:space="preserve">B-6</w:t>
            </w:r>
          </w:p>
        </w:tc>
        <w:tc>
          <w:tcPr>
            <w:tcW w:type="dxa" w:w="7826"/>
            <w:tcBorders>
              <w:top w:val="single" w:color="D9D6D2" w:sz="4"/>
              <w:left w:val="single" w:color="D9D6D2" w:sz="4"/>
              <w:bottom w:val="single" w:color="D9D6D2" w:sz="4"/>
              <w:right w:val="single" w:color="D9D6D2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1A1A"/>
                <w:sz w:val="18"/>
                <w:szCs w:val="18"/>
              </w:rPr>
              <w:t xml:space="preserve">その他、採用企業が知っておくべきこと</w:t>
            </w:r>
          </w:p>
        </w:tc>
      </w:tr>
    </w:tbl>
    <w:p>
      <w:pPr>
        <w:pBdr>
          <w:left w:val="single" w:color="A63D2F" w:sz="18" w:space="8"/>
        </w:pBdr>
        <w:spacing w:after="120" w:before="320"/>
        <w:ind w:left="120"/>
      </w:pPr>
      <w:r>
        <w:rPr>
          <w:rFonts w:ascii="Yu Gothic" w:cs="Yu Gothic" w:eastAsia="Yu Gothic" w:hAnsi="Yu Gothic"/>
          <w:b/>
          <w:bCs/>
          <w:color w:val="1A1A1A"/>
          <w:sz w:val="26"/>
          <w:szCs w:val="26"/>
        </w:rPr>
        <w:t xml:space="preserve">C. カスタム項目(応相談)</w:t>
      </w:r>
    </w:p>
    <w:p>
      <w:pPr>
        <w:spacing w:after="60" w:before="60"/>
      </w:pPr>
      <w:r>
        <w:rPr>
          <w:rFonts w:ascii="Yu Gothic" w:cs="Yu Gothic" w:eastAsia="Yu Gothic" w:hAnsi="Yu Gothic"/>
          <w:b w:val="false"/>
          <w:bCs w:val="false"/>
          <w:color w:val="1A1A1A"/>
          <w:sz w:val="18"/>
          <w:szCs w:val="18"/>
        </w:rPr>
        <w:t xml:space="preserve">貴社が確認したい項目を追加できます。例: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Yu Gothic" w:cs="Yu Gothic" w:eastAsia="Yu Gothic" w:hAnsi="Yu Gothic"/>
          <w:b w:val="false"/>
          <w:bCs w:val="false"/>
          <w:color w:val="1A1A1A"/>
          <w:sz w:val="18"/>
          <w:szCs w:val="18"/>
        </w:rPr>
        <w:t xml:space="preserve">候補者が経歴書・面接で述べた特定の内容の事実確認 ── 実績の金額・数値は正確か、「主導した」「立ち上げた」等の説明は事実か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Yu Gothic" w:cs="Yu Gothic" w:eastAsia="Yu Gothic" w:hAnsi="Yu Gothic"/>
          <w:b w:val="false"/>
          <w:bCs w:val="false"/>
          <w:color w:val="1A1A1A"/>
          <w:sz w:val="18"/>
          <w:szCs w:val="18"/>
        </w:rPr>
        <w:t xml:space="preserve">マネジメント・部下育成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Yu Gothic" w:cs="Yu Gothic" w:eastAsia="Yu Gothic" w:hAnsi="Yu Gothic"/>
          <w:b w:val="false"/>
          <w:bCs w:val="false"/>
          <w:color w:val="1A1A1A"/>
          <w:sz w:val="18"/>
          <w:szCs w:val="18"/>
        </w:rPr>
        <w:t xml:space="preserve">プレッシャーのかかる場面での対応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Yu Gothic" w:cs="Yu Gothic" w:eastAsia="Yu Gothic" w:hAnsi="Yu Gothic"/>
          <w:b w:val="false"/>
          <w:bCs w:val="false"/>
          <w:color w:val="1A1A1A"/>
          <w:sz w:val="18"/>
          <w:szCs w:val="18"/>
        </w:rPr>
        <w:t xml:space="preserve">専門スキル・技術力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Yu Gothic" w:cs="Yu Gothic" w:eastAsia="Yu Gothic" w:hAnsi="Yu Gothic"/>
          <w:b w:val="false"/>
          <w:bCs w:val="false"/>
          <w:color w:val="1A1A1A"/>
          <w:sz w:val="18"/>
          <w:szCs w:val="18"/>
        </w:rPr>
        <w:t xml:space="preserve">顧客・社外関係者との折衝力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Yu Gothic" w:cs="Yu Gothic" w:eastAsia="Yu Gothic" w:hAnsi="Yu Gothic"/>
          <w:b w:val="false"/>
          <w:bCs w:val="false"/>
          <w:color w:val="1A1A1A"/>
          <w:sz w:val="18"/>
          <w:szCs w:val="18"/>
        </w:rPr>
        <w:t xml:space="preserve">組織文化との相性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Yu Gothic" w:cs="Yu Gothic" w:eastAsia="Yu Gothic" w:hAnsi="Yu Gothic"/>
          <w:b w:val="false"/>
          <w:bCs w:val="false"/>
          <w:color w:val="1A1A1A"/>
          <w:sz w:val="18"/>
          <w:szCs w:val="18"/>
        </w:rPr>
        <w:t xml:space="preserve">成長意欲・学習姿勢</w:t>
      </w:r>
    </w:p>
    <w:p>
      <w:pPr>
        <w:spacing w:before="200"/>
      </w:pPr>
    </w:p>
    <w:p>
      <w:pPr>
        <w:spacing w:after="60" w:before="60"/>
      </w:pPr>
      <w:r>
        <w:rPr>
          <w:rFonts w:ascii="Yu Gothic" w:cs="Yu Gothic" w:eastAsia="Yu Gothic" w:hAnsi="Yu Gothic"/>
          <w:b w:val="false"/>
          <w:bCs w:val="false"/>
          <w:color w:val="666666"/>
          <w:sz w:val="16"/>
          <w:szCs w:val="16"/>
        </w:rPr>
        <w:t xml:space="preserve">※ 法令・厚生労働省指針に基づき、本籍・家族・思想信条・病歴など、適性・能力に関係のない情報は収集しません。</w:t>
      </w:r>
    </w:p>
    <w:sectPr>
      <w:pgSz w:w="11906" w:h="16838" w:orient="portrait"/>
      <w:pgMar w:top="1200" w:right="1300" w:bottom="12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・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Yu Gothic" w:cs="Yu Gothic" w:eastAsia="Yu Gothic" w:hAnsi="Yu Gothi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2026-07-21T09:20:14.116Z</dcterms:created>
  <dcterms:modified xsi:type="dcterms:W3CDTF">2026-07-21T09:20:14.116Z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